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2C3B40" w14:textId="77777777" w:rsidR="00010CA8" w:rsidRPr="00A25188" w:rsidRDefault="00010CA8">
      <w:pPr>
        <w:spacing w:after="280"/>
        <w:jc w:val="center"/>
        <w:rPr>
          <w:b/>
          <w:color w:val="1F3A5F"/>
          <w:sz w:val="32"/>
          <w:lang w:val="tr-TR"/>
        </w:rPr>
      </w:pPr>
    </w:p>
    <w:p w14:paraId="469742A3" w14:textId="08952800" w:rsidR="00DD1DF5" w:rsidRPr="00A25188" w:rsidRDefault="008E47F6">
      <w:pPr>
        <w:spacing w:after="280"/>
        <w:jc w:val="center"/>
        <w:rPr>
          <w:lang w:val="tr-TR"/>
        </w:rPr>
      </w:pPr>
      <w:r w:rsidRPr="00A25188">
        <w:rPr>
          <w:b/>
          <w:color w:val="1F3A5F"/>
          <w:sz w:val="32"/>
          <w:lang w:val="tr-TR"/>
        </w:rPr>
        <w:t>Telif Hakkı Devir ve Özgünlük Beyan Formu</w:t>
      </w:r>
    </w:p>
    <w:p w14:paraId="33E432E5" w14:textId="77777777" w:rsidR="00DD1DF5" w:rsidRPr="00A25188" w:rsidRDefault="008E47F6">
      <w:pPr>
        <w:rPr>
          <w:lang w:val="tr-TR"/>
        </w:rPr>
      </w:pPr>
      <w:r w:rsidRPr="00A25188">
        <w:rPr>
          <w:b/>
          <w:lang w:val="tr-TR"/>
        </w:rPr>
        <w:t>Makale başlığı:</w:t>
      </w:r>
      <w:r w:rsidRPr="00A25188">
        <w:rPr>
          <w:lang w:val="tr-TR"/>
        </w:rPr>
        <w:t xml:space="preserve"> …………………………………………………………………………</w:t>
      </w:r>
    </w:p>
    <w:p w14:paraId="54814033" w14:textId="77777777" w:rsidR="00DD1DF5" w:rsidRPr="00A25188" w:rsidRDefault="008E47F6">
      <w:pPr>
        <w:keepNext/>
        <w:spacing w:before="240"/>
        <w:rPr>
          <w:lang w:val="tr-TR"/>
        </w:rPr>
      </w:pPr>
      <w:r w:rsidRPr="00A25188">
        <w:rPr>
          <w:b/>
          <w:color w:val="1F3A5F"/>
          <w:sz w:val="25"/>
          <w:lang w:val="tr-TR"/>
        </w:rPr>
        <w:t>Özgünlük Beyanı</w:t>
      </w:r>
    </w:p>
    <w:p w14:paraId="7D88C987" w14:textId="77777777" w:rsidR="00DD1DF5" w:rsidRPr="00A25188" w:rsidRDefault="008E47F6">
      <w:pPr>
        <w:rPr>
          <w:lang w:val="tr-TR"/>
        </w:rPr>
      </w:pPr>
      <w:r w:rsidRPr="00A25188">
        <w:rPr>
          <w:lang w:val="tr-TR"/>
        </w:rPr>
        <w:t>Aşağıda imzası bulunan yazar(</w:t>
      </w:r>
      <w:proofErr w:type="spellStart"/>
      <w:r w:rsidRPr="00A25188">
        <w:rPr>
          <w:lang w:val="tr-TR"/>
        </w:rPr>
        <w:t>lar</w:t>
      </w:r>
      <w:proofErr w:type="spellEnd"/>
      <w:r w:rsidRPr="00A25188">
        <w:rPr>
          <w:lang w:val="tr-TR"/>
        </w:rPr>
        <w:t>) olarak:</w:t>
      </w:r>
    </w:p>
    <w:p w14:paraId="03A83A8E" w14:textId="77777777" w:rsidR="00DD1DF5" w:rsidRPr="00A25188" w:rsidRDefault="008E47F6">
      <w:pPr>
        <w:ind w:left="454" w:hanging="340"/>
        <w:rPr>
          <w:lang w:val="tr-TR"/>
        </w:rPr>
      </w:pPr>
      <w:r w:rsidRPr="00A25188">
        <w:rPr>
          <w:lang w:val="tr-TR"/>
        </w:rPr>
        <w:t>1. Makalenin özgün olduğunu, yararlanılan tüm kaynaklara bilimsel kurallara uygun biçimde atıf yapıldığını,</w:t>
      </w:r>
    </w:p>
    <w:p w14:paraId="67DB0C76" w14:textId="77777777" w:rsidR="00DD1DF5" w:rsidRPr="00A25188" w:rsidRDefault="008E47F6">
      <w:pPr>
        <w:ind w:left="454" w:hanging="340"/>
        <w:rPr>
          <w:lang w:val="tr-TR"/>
        </w:rPr>
      </w:pPr>
      <w:r w:rsidRPr="00A25188">
        <w:rPr>
          <w:lang w:val="tr-TR"/>
        </w:rPr>
        <w:t>2. Makalenin, künyesi başlık sayfasında belirtilen yüksek lisans tezinden türetildiğini; tez metninin birebir tekrarı olmayıp tezin bulgularından hareketle yeniden yazılmış bağımsız bir metin olduğunu,</w:t>
      </w:r>
    </w:p>
    <w:p w14:paraId="5979F185" w14:textId="77777777" w:rsidR="00DD1DF5" w:rsidRPr="00A25188" w:rsidRDefault="008E47F6">
      <w:pPr>
        <w:ind w:left="454" w:hanging="340"/>
        <w:rPr>
          <w:lang w:val="tr-TR"/>
        </w:rPr>
      </w:pPr>
      <w:r w:rsidRPr="00A25188">
        <w:rPr>
          <w:lang w:val="tr-TR"/>
        </w:rPr>
        <w:t>3. Makalenin daha önce başka bir yerde makale olarak yayımlanmadığını ve şu anda başka bir dergide değerlendirme sürecinde olmadığını,</w:t>
      </w:r>
    </w:p>
    <w:p w14:paraId="36334F50" w14:textId="77777777" w:rsidR="00DD1DF5" w:rsidRPr="00A25188" w:rsidRDefault="008E47F6">
      <w:pPr>
        <w:ind w:left="454" w:hanging="340"/>
        <w:rPr>
          <w:lang w:val="tr-TR"/>
        </w:rPr>
      </w:pPr>
      <w:r w:rsidRPr="00A25188">
        <w:rPr>
          <w:lang w:val="tr-TR"/>
        </w:rPr>
        <w:t>4. Gerekli durumlarda etik kurul onayının alındığını ve katılımcılardan bilgilendirilmiş onam alındığını,</w:t>
      </w:r>
    </w:p>
    <w:p w14:paraId="69767B4A" w14:textId="77777777" w:rsidR="00DD1DF5" w:rsidRPr="00A25188" w:rsidRDefault="008E47F6">
      <w:pPr>
        <w:ind w:left="454" w:hanging="340"/>
        <w:rPr>
          <w:lang w:val="tr-TR"/>
        </w:rPr>
      </w:pPr>
      <w:r w:rsidRPr="00A25188">
        <w:rPr>
          <w:lang w:val="tr-TR"/>
        </w:rPr>
        <w:t>5. Makalede yer alan görsel, tablo ve alıntılar için gerekli izinlerin alındığını,</w:t>
      </w:r>
    </w:p>
    <w:p w14:paraId="0164ADD0" w14:textId="77777777" w:rsidR="00DD1DF5" w:rsidRPr="00A25188" w:rsidRDefault="008E47F6">
      <w:pPr>
        <w:ind w:left="454" w:hanging="340"/>
        <w:rPr>
          <w:lang w:val="tr-TR"/>
        </w:rPr>
      </w:pPr>
      <w:r w:rsidRPr="00A25188">
        <w:rPr>
          <w:lang w:val="tr-TR"/>
        </w:rPr>
        <w:t>6. Makalenin tüm yazarlar tarafından okunup onaylandığını</w:t>
      </w:r>
    </w:p>
    <w:p w14:paraId="0E6CB592" w14:textId="77777777" w:rsidR="00DD1DF5" w:rsidRPr="00A25188" w:rsidRDefault="008E47F6">
      <w:pPr>
        <w:rPr>
          <w:lang w:val="tr-TR"/>
        </w:rPr>
      </w:pPr>
      <w:proofErr w:type="gramStart"/>
      <w:r w:rsidRPr="00A25188">
        <w:rPr>
          <w:lang w:val="tr-TR"/>
        </w:rPr>
        <w:t>beyan</w:t>
      </w:r>
      <w:proofErr w:type="gramEnd"/>
      <w:r w:rsidRPr="00A25188">
        <w:rPr>
          <w:lang w:val="tr-TR"/>
        </w:rPr>
        <w:t xml:space="preserve"> ederiz.</w:t>
      </w:r>
    </w:p>
    <w:p w14:paraId="7B7E4D92" w14:textId="77777777" w:rsidR="00DD1DF5" w:rsidRPr="00A25188" w:rsidRDefault="008E47F6">
      <w:pPr>
        <w:keepNext/>
        <w:spacing w:before="240"/>
        <w:rPr>
          <w:lang w:val="tr-TR"/>
        </w:rPr>
      </w:pPr>
      <w:r w:rsidRPr="00A25188">
        <w:rPr>
          <w:b/>
          <w:color w:val="1F3A5F"/>
          <w:sz w:val="25"/>
          <w:lang w:val="tr-TR"/>
        </w:rPr>
        <w:t>Telif Hakkı Devri</w:t>
      </w:r>
    </w:p>
    <w:p w14:paraId="3772D3D6" w14:textId="64DC2F8C" w:rsidR="00DD1DF5" w:rsidRPr="00A25188" w:rsidRDefault="008E47F6">
      <w:pPr>
        <w:jc w:val="both"/>
        <w:rPr>
          <w:lang w:val="tr-TR"/>
        </w:rPr>
      </w:pPr>
      <w:r w:rsidRPr="00A25188">
        <w:rPr>
          <w:lang w:val="tr-TR"/>
        </w:rPr>
        <w:t xml:space="preserve">Makale </w:t>
      </w:r>
      <w:proofErr w:type="spellStart"/>
      <w:r w:rsidRPr="00A25188">
        <w:rPr>
          <w:lang w:val="tr-TR"/>
        </w:rPr>
        <w:t>Gustem</w:t>
      </w:r>
      <w:r w:rsidR="007340B8" w:rsidRPr="00A25188">
        <w:rPr>
          <w:lang w:val="tr-TR"/>
        </w:rPr>
        <w:t>e</w:t>
      </w:r>
      <w:r w:rsidRPr="00A25188">
        <w:rPr>
          <w:lang w:val="tr-TR"/>
        </w:rPr>
        <w:t>’</w:t>
      </w:r>
      <w:r w:rsidRPr="00A25188">
        <w:rPr>
          <w:lang w:val="tr-TR"/>
        </w:rPr>
        <w:t>de</w:t>
      </w:r>
      <w:proofErr w:type="spellEnd"/>
      <w:r w:rsidRPr="00A25188">
        <w:rPr>
          <w:lang w:val="tr-TR"/>
        </w:rPr>
        <w:t xml:space="preserve"> yayımlanmaya kabul edildiği takdirde, eserin yayımlanması, çoğaltılması, dağıtılması ve elektronik ortamda kamuya iletilmesi haklarını </w:t>
      </w:r>
      <w:proofErr w:type="spellStart"/>
      <w:r w:rsidRPr="00A25188">
        <w:rPr>
          <w:lang w:val="tr-TR"/>
        </w:rPr>
        <w:t>Gusteme</w:t>
      </w:r>
      <w:r w:rsidRPr="00A25188">
        <w:rPr>
          <w:lang w:val="tr-TR"/>
        </w:rPr>
        <w:t>’</w:t>
      </w:r>
      <w:r w:rsidRPr="00A25188">
        <w:rPr>
          <w:lang w:val="tr-TR"/>
        </w:rPr>
        <w:t>e</w:t>
      </w:r>
      <w:proofErr w:type="spellEnd"/>
      <w:r w:rsidRPr="00A25188">
        <w:rPr>
          <w:lang w:val="tr-TR"/>
        </w:rPr>
        <w:t xml:space="preserve"> devrettiğimizi kabul ederiz. Makale, derginin açık erişim politikası ve </w:t>
      </w:r>
      <w:r w:rsidR="00CB4779" w:rsidRPr="00A25188">
        <w:rPr>
          <w:lang w:val="tr-TR"/>
        </w:rPr>
        <w:t>CC BY 4.0</w:t>
      </w:r>
      <w:r w:rsidRPr="00A25188">
        <w:rPr>
          <w:lang w:val="tr-TR"/>
        </w:rPr>
        <w:t xml:space="preserve"> lisansı kapsamında yayımlanır.</w:t>
      </w:r>
    </w:p>
    <w:p w14:paraId="4B35894A" w14:textId="77777777" w:rsidR="00DD1DF5" w:rsidRPr="00A25188" w:rsidRDefault="008E47F6">
      <w:pPr>
        <w:jc w:val="both"/>
        <w:rPr>
          <w:lang w:val="tr-TR"/>
        </w:rPr>
      </w:pPr>
      <w:r w:rsidRPr="00A25188">
        <w:rPr>
          <w:lang w:val="tr-TR"/>
        </w:rPr>
        <w:t>Yazarlar; eserin bilimsel amaçlarla kullanılması, kendi kitap ve tezlerinde yer alması ve kurumsal arşivlerde paylaşılması haklarını, derginin kaynak gösterilmesi koşuluyla saklı tutar.</w:t>
      </w:r>
    </w:p>
    <w:p w14:paraId="5FE0BFD6" w14:textId="77777777" w:rsidR="00DD1DF5" w:rsidRPr="00A25188" w:rsidRDefault="008E47F6">
      <w:pPr>
        <w:jc w:val="both"/>
        <w:rPr>
          <w:lang w:val="tr-TR"/>
        </w:rPr>
      </w:pPr>
      <w:r w:rsidRPr="00A25188">
        <w:rPr>
          <w:lang w:val="tr-TR"/>
        </w:rPr>
        <w:t>Bu devir karşılıksızdır. Gusteme Genç Araştırmacı Destek Ödülü, makalenin bilimsel başarısı için verilir ve bu devrin bedeli değildir.</w:t>
      </w:r>
    </w:p>
    <w:p w14:paraId="4C2C5A6B" w14:textId="77777777" w:rsidR="00DD1DF5" w:rsidRPr="00A25188" w:rsidRDefault="008E47F6">
      <w:pPr>
        <w:rPr>
          <w:lang w:val="tr-TR"/>
        </w:rPr>
      </w:pPr>
      <w:r w:rsidRPr="00A25188">
        <w:rPr>
          <w:lang w:val="tr-TR"/>
        </w:rPr>
        <w:t>Makale yayımlanmaya kabul edilmezse bu devir hükümsüz sayılır.</w:t>
      </w:r>
    </w:p>
    <w:p w14:paraId="5C95A75E" w14:textId="77777777" w:rsidR="00DD1DF5" w:rsidRPr="00A25188" w:rsidRDefault="008E47F6">
      <w:pPr>
        <w:keepNext/>
        <w:spacing w:before="240"/>
        <w:rPr>
          <w:lang w:val="tr-TR"/>
        </w:rPr>
      </w:pPr>
      <w:r w:rsidRPr="00A25188">
        <w:rPr>
          <w:b/>
          <w:color w:val="1F3A5F"/>
          <w:sz w:val="25"/>
          <w:lang w:val="tr-TR"/>
        </w:rPr>
        <w:t>Yazar İmzaları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08"/>
        <w:gridCol w:w="2835"/>
        <w:gridCol w:w="1587"/>
        <w:gridCol w:w="2381"/>
      </w:tblGrid>
      <w:tr w:rsidR="00DD1DF5" w:rsidRPr="00A25188" w14:paraId="22375D34" w14:textId="77777777">
        <w:trPr>
          <w:trHeight w:val="623"/>
          <w:jc w:val="center"/>
        </w:trPr>
        <w:tc>
          <w:tcPr>
            <w:tcW w:w="2608" w:type="dxa"/>
            <w:shd w:val="clear" w:color="auto" w:fill="E8EEF5"/>
          </w:tcPr>
          <w:p w14:paraId="74429B96" w14:textId="77777777" w:rsidR="00DD1DF5" w:rsidRPr="00A25188" w:rsidRDefault="008E47F6">
            <w:pPr>
              <w:spacing w:after="40"/>
              <w:rPr>
                <w:lang w:val="tr-TR"/>
              </w:rPr>
            </w:pPr>
            <w:r w:rsidRPr="00A25188">
              <w:rPr>
                <w:b/>
                <w:sz w:val="21"/>
                <w:lang w:val="tr-TR"/>
              </w:rPr>
              <w:t>Yazar</w:t>
            </w:r>
          </w:p>
        </w:tc>
        <w:tc>
          <w:tcPr>
            <w:tcW w:w="2835" w:type="dxa"/>
            <w:shd w:val="clear" w:color="auto" w:fill="E8EEF5"/>
          </w:tcPr>
          <w:p w14:paraId="3A57AC8C" w14:textId="77777777" w:rsidR="00DD1DF5" w:rsidRPr="00A25188" w:rsidRDefault="008E47F6">
            <w:pPr>
              <w:spacing w:after="40"/>
              <w:rPr>
                <w:lang w:val="tr-TR"/>
              </w:rPr>
            </w:pPr>
            <w:r w:rsidRPr="00A25188">
              <w:rPr>
                <w:b/>
                <w:sz w:val="21"/>
                <w:lang w:val="tr-TR"/>
              </w:rPr>
              <w:t xml:space="preserve">Ad </w:t>
            </w:r>
            <w:proofErr w:type="spellStart"/>
            <w:r w:rsidRPr="00A25188">
              <w:rPr>
                <w:b/>
                <w:sz w:val="21"/>
                <w:lang w:val="tr-TR"/>
              </w:rPr>
              <w:t>Soyad</w:t>
            </w:r>
            <w:proofErr w:type="spellEnd"/>
          </w:p>
        </w:tc>
        <w:tc>
          <w:tcPr>
            <w:tcW w:w="1587" w:type="dxa"/>
            <w:shd w:val="clear" w:color="auto" w:fill="E8EEF5"/>
          </w:tcPr>
          <w:p w14:paraId="508355A5" w14:textId="77777777" w:rsidR="00DD1DF5" w:rsidRPr="00A25188" w:rsidRDefault="008E47F6">
            <w:pPr>
              <w:spacing w:after="40"/>
              <w:rPr>
                <w:lang w:val="tr-TR"/>
              </w:rPr>
            </w:pPr>
            <w:r w:rsidRPr="00A25188">
              <w:rPr>
                <w:b/>
                <w:sz w:val="21"/>
                <w:lang w:val="tr-TR"/>
              </w:rPr>
              <w:t>Tarih</w:t>
            </w:r>
          </w:p>
        </w:tc>
        <w:tc>
          <w:tcPr>
            <w:tcW w:w="2381" w:type="dxa"/>
            <w:shd w:val="clear" w:color="auto" w:fill="E8EEF5"/>
          </w:tcPr>
          <w:p w14:paraId="59796C2A" w14:textId="77777777" w:rsidR="00DD1DF5" w:rsidRPr="00A25188" w:rsidRDefault="008E47F6">
            <w:pPr>
              <w:spacing w:after="40"/>
              <w:rPr>
                <w:lang w:val="tr-TR"/>
              </w:rPr>
            </w:pPr>
            <w:r w:rsidRPr="00A25188">
              <w:rPr>
                <w:b/>
                <w:sz w:val="21"/>
                <w:lang w:val="tr-TR"/>
              </w:rPr>
              <w:t>İmza</w:t>
            </w:r>
          </w:p>
        </w:tc>
      </w:tr>
      <w:tr w:rsidR="00DD1DF5" w:rsidRPr="00A25188" w14:paraId="59279E03" w14:textId="77777777">
        <w:trPr>
          <w:trHeight w:val="623"/>
          <w:jc w:val="center"/>
        </w:trPr>
        <w:tc>
          <w:tcPr>
            <w:tcW w:w="2608" w:type="dxa"/>
            <w:shd w:val="clear" w:color="auto" w:fill="F4F6F9"/>
          </w:tcPr>
          <w:p w14:paraId="40FF547B" w14:textId="77777777" w:rsidR="00DD1DF5" w:rsidRPr="00A25188" w:rsidRDefault="008E47F6">
            <w:pPr>
              <w:spacing w:after="40"/>
              <w:rPr>
                <w:lang w:val="tr-TR"/>
              </w:rPr>
            </w:pPr>
            <w:r w:rsidRPr="00A25188">
              <w:rPr>
                <w:sz w:val="21"/>
                <w:lang w:val="tr-TR"/>
              </w:rPr>
              <w:t>Birinci ve sorumlu yazar</w:t>
            </w:r>
          </w:p>
        </w:tc>
        <w:tc>
          <w:tcPr>
            <w:tcW w:w="2835" w:type="dxa"/>
          </w:tcPr>
          <w:p w14:paraId="1E58BC31" w14:textId="77777777" w:rsidR="00DD1DF5" w:rsidRPr="00A25188" w:rsidRDefault="00DD1DF5">
            <w:pPr>
              <w:spacing w:after="40"/>
              <w:rPr>
                <w:lang w:val="tr-TR"/>
              </w:rPr>
            </w:pPr>
          </w:p>
        </w:tc>
        <w:tc>
          <w:tcPr>
            <w:tcW w:w="1587" w:type="dxa"/>
          </w:tcPr>
          <w:p w14:paraId="4D385E8B" w14:textId="77777777" w:rsidR="00DD1DF5" w:rsidRPr="00A25188" w:rsidRDefault="00DD1DF5">
            <w:pPr>
              <w:spacing w:after="40"/>
              <w:rPr>
                <w:lang w:val="tr-TR"/>
              </w:rPr>
            </w:pPr>
          </w:p>
        </w:tc>
        <w:tc>
          <w:tcPr>
            <w:tcW w:w="2381" w:type="dxa"/>
          </w:tcPr>
          <w:p w14:paraId="068FE3ED" w14:textId="77777777" w:rsidR="00DD1DF5" w:rsidRPr="00A25188" w:rsidRDefault="00DD1DF5">
            <w:pPr>
              <w:spacing w:after="40"/>
              <w:rPr>
                <w:lang w:val="tr-TR"/>
              </w:rPr>
            </w:pPr>
          </w:p>
        </w:tc>
      </w:tr>
      <w:tr w:rsidR="00DD1DF5" w:rsidRPr="00A25188" w14:paraId="05EEC4C7" w14:textId="77777777">
        <w:trPr>
          <w:trHeight w:val="623"/>
          <w:jc w:val="center"/>
        </w:trPr>
        <w:tc>
          <w:tcPr>
            <w:tcW w:w="2608" w:type="dxa"/>
            <w:shd w:val="clear" w:color="auto" w:fill="F4F6F9"/>
          </w:tcPr>
          <w:p w14:paraId="5FE5CBA7" w14:textId="77777777" w:rsidR="00DD1DF5" w:rsidRPr="00A25188" w:rsidRDefault="008E47F6">
            <w:pPr>
              <w:spacing w:after="40"/>
              <w:rPr>
                <w:lang w:val="tr-TR"/>
              </w:rPr>
            </w:pPr>
            <w:r w:rsidRPr="00A25188">
              <w:rPr>
                <w:sz w:val="21"/>
                <w:lang w:val="tr-TR"/>
              </w:rPr>
              <w:t>İkinci yazar (varsa)</w:t>
            </w:r>
          </w:p>
        </w:tc>
        <w:tc>
          <w:tcPr>
            <w:tcW w:w="2835" w:type="dxa"/>
          </w:tcPr>
          <w:p w14:paraId="0DC2BB75" w14:textId="77777777" w:rsidR="00DD1DF5" w:rsidRPr="00A25188" w:rsidRDefault="00DD1DF5">
            <w:pPr>
              <w:spacing w:after="40"/>
              <w:rPr>
                <w:lang w:val="tr-TR"/>
              </w:rPr>
            </w:pPr>
          </w:p>
        </w:tc>
        <w:tc>
          <w:tcPr>
            <w:tcW w:w="1587" w:type="dxa"/>
          </w:tcPr>
          <w:p w14:paraId="029E3FAA" w14:textId="77777777" w:rsidR="00DD1DF5" w:rsidRPr="00A25188" w:rsidRDefault="00DD1DF5">
            <w:pPr>
              <w:spacing w:after="40"/>
              <w:rPr>
                <w:lang w:val="tr-TR"/>
              </w:rPr>
            </w:pPr>
          </w:p>
        </w:tc>
        <w:tc>
          <w:tcPr>
            <w:tcW w:w="2381" w:type="dxa"/>
          </w:tcPr>
          <w:p w14:paraId="0BFD0D2A" w14:textId="77777777" w:rsidR="00DD1DF5" w:rsidRPr="00A25188" w:rsidRDefault="00DD1DF5">
            <w:pPr>
              <w:spacing w:after="40"/>
              <w:rPr>
                <w:lang w:val="tr-TR"/>
              </w:rPr>
            </w:pPr>
          </w:p>
        </w:tc>
      </w:tr>
      <w:tr w:rsidR="00DD1DF5" w:rsidRPr="00A25188" w14:paraId="1D6A905F" w14:textId="77777777">
        <w:trPr>
          <w:trHeight w:val="623"/>
          <w:jc w:val="center"/>
        </w:trPr>
        <w:tc>
          <w:tcPr>
            <w:tcW w:w="2608" w:type="dxa"/>
            <w:shd w:val="clear" w:color="auto" w:fill="F4F6F9"/>
          </w:tcPr>
          <w:p w14:paraId="33FFB976" w14:textId="77777777" w:rsidR="00DD1DF5" w:rsidRPr="00A25188" w:rsidRDefault="008E47F6">
            <w:pPr>
              <w:spacing w:after="40"/>
              <w:rPr>
                <w:lang w:val="tr-TR"/>
              </w:rPr>
            </w:pPr>
            <w:r w:rsidRPr="00A25188">
              <w:rPr>
                <w:sz w:val="21"/>
                <w:lang w:val="tr-TR"/>
              </w:rPr>
              <w:t>Üçüncü yazar (varsa)</w:t>
            </w:r>
          </w:p>
        </w:tc>
        <w:tc>
          <w:tcPr>
            <w:tcW w:w="2835" w:type="dxa"/>
          </w:tcPr>
          <w:p w14:paraId="747AB0C5" w14:textId="77777777" w:rsidR="00DD1DF5" w:rsidRPr="00A25188" w:rsidRDefault="00DD1DF5">
            <w:pPr>
              <w:spacing w:after="40"/>
              <w:rPr>
                <w:lang w:val="tr-TR"/>
              </w:rPr>
            </w:pPr>
          </w:p>
        </w:tc>
        <w:tc>
          <w:tcPr>
            <w:tcW w:w="1587" w:type="dxa"/>
          </w:tcPr>
          <w:p w14:paraId="21DC64C3" w14:textId="77777777" w:rsidR="00DD1DF5" w:rsidRPr="00A25188" w:rsidRDefault="00DD1DF5">
            <w:pPr>
              <w:spacing w:after="40"/>
              <w:rPr>
                <w:lang w:val="tr-TR"/>
              </w:rPr>
            </w:pPr>
          </w:p>
        </w:tc>
        <w:tc>
          <w:tcPr>
            <w:tcW w:w="2381" w:type="dxa"/>
          </w:tcPr>
          <w:p w14:paraId="1F125599" w14:textId="77777777" w:rsidR="00DD1DF5" w:rsidRPr="00A25188" w:rsidRDefault="00DD1DF5">
            <w:pPr>
              <w:spacing w:after="40"/>
              <w:rPr>
                <w:lang w:val="tr-TR"/>
              </w:rPr>
            </w:pPr>
          </w:p>
        </w:tc>
      </w:tr>
    </w:tbl>
    <w:p w14:paraId="1C31526C" w14:textId="77777777" w:rsidR="00DD1DF5" w:rsidRPr="00A25188" w:rsidRDefault="00DD1DF5">
      <w:pPr>
        <w:rPr>
          <w:lang w:val="tr-TR"/>
        </w:rPr>
      </w:pPr>
    </w:p>
    <w:sectPr w:rsidR="00DD1DF5" w:rsidRPr="00A25188" w:rsidSect="00010CA8">
      <w:headerReference w:type="default" r:id="rId8"/>
      <w:footerReference w:type="default" r:id="rId9"/>
      <w:pgSz w:w="11906" w:h="16838"/>
      <w:pgMar w:top="1618" w:right="1247" w:bottom="1134" w:left="1247" w:header="626" w:footer="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2250CD" w14:textId="77777777" w:rsidR="008E47F6" w:rsidRDefault="008E47F6">
      <w:pPr>
        <w:spacing w:after="0" w:line="240" w:lineRule="auto"/>
      </w:pPr>
      <w:r>
        <w:separator/>
      </w:r>
    </w:p>
  </w:endnote>
  <w:endnote w:type="continuationSeparator" w:id="0">
    <w:p w14:paraId="2B74A170" w14:textId="77777777" w:rsidR="008E47F6" w:rsidRDefault="008E4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4701F2" w14:textId="003DE812" w:rsidR="00DD1DF5" w:rsidRDefault="00DD1DF5" w:rsidP="00BF5CAD">
    <w:pPr>
      <w:pStyle w:val="Footer"/>
      <w:jc w:val="center"/>
    </w:pPr>
  </w:p>
  <w:p w14:paraId="7878C8DC" w14:textId="77777777" w:rsidR="00BF5CAD" w:rsidRDefault="00BF5CAD" w:rsidP="00BF5CAD">
    <w:pPr>
      <w:pStyle w:val="Footer"/>
      <w:jc w:val="center"/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59"/>
      <w:gridCol w:w="4369"/>
    </w:tblGrid>
    <w:tr w:rsidR="00BF5CAD" w14:paraId="666FDA72" w14:textId="77777777" w:rsidTr="00BF5CAD">
      <w:tc>
        <w:tcPr>
          <w:tcW w:w="5259" w:type="dxa"/>
        </w:tcPr>
        <w:p w14:paraId="55920CB6" w14:textId="77777777" w:rsidR="00BF5CAD" w:rsidRDefault="00BF5CAD" w:rsidP="00BF5CAD">
          <w:pPr>
            <w:pStyle w:val="Footer"/>
            <w:jc w:val="right"/>
          </w:pPr>
          <w:r w:rsidRPr="00BF5CAD">
            <w:rPr>
              <w:color w:val="666666"/>
              <w:sz w:val="18"/>
            </w:rPr>
            <w:t xml:space="preserve">editor@gusteme.com · </w:t>
          </w:r>
          <w:hyperlink r:id="rId1" w:history="1">
            <w:r w:rsidRPr="002525F0">
              <w:rPr>
                <w:rStyle w:val="Hyperlink"/>
                <w:sz w:val="18"/>
              </w:rPr>
              <w:t>www.gusteme.com</w:t>
            </w:r>
          </w:hyperlink>
        </w:p>
      </w:tc>
      <w:tc>
        <w:tcPr>
          <w:tcW w:w="4369" w:type="dxa"/>
        </w:tcPr>
        <w:p w14:paraId="5EFE8CE3" w14:textId="77777777" w:rsidR="00BF5CAD" w:rsidRPr="00BF5CAD" w:rsidRDefault="00BF5CAD" w:rsidP="00BF5CAD">
          <w:pPr>
            <w:pStyle w:val="Footer"/>
            <w:rPr>
              <w:color w:val="666666"/>
              <w:sz w:val="18"/>
            </w:rPr>
          </w:pPr>
          <w:r w:rsidRPr="00A07D51">
            <w:rPr>
              <w:color w:val="666666"/>
              <w:sz w:val="18"/>
              <w:lang w:val="tr-TR"/>
            </w:rPr>
            <w:t>Genç Araştırmacı Destek Ödülü</w:t>
          </w:r>
        </w:p>
      </w:tc>
    </w:tr>
  </w:tbl>
  <w:p w14:paraId="05457B26" w14:textId="77777777" w:rsidR="00BF5CAD" w:rsidRDefault="00BF5CAD" w:rsidP="00BF5CAD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339A617" w14:textId="77777777" w:rsidR="008E47F6" w:rsidRDefault="008E47F6">
      <w:pPr>
        <w:spacing w:after="0" w:line="240" w:lineRule="auto"/>
      </w:pPr>
      <w:r>
        <w:separator/>
      </w:r>
    </w:p>
  </w:footnote>
  <w:footnote w:type="continuationSeparator" w:id="0">
    <w:p w14:paraId="3E723264" w14:textId="77777777" w:rsidR="008E47F6" w:rsidRDefault="008E47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6F93D2" w14:textId="22F68B7D" w:rsidR="00DD1DF5" w:rsidRPr="00A07D51" w:rsidRDefault="003D487D" w:rsidP="003D487D">
    <w:pPr>
      <w:pStyle w:val="Header"/>
      <w:rPr>
        <w:lang w:val="tr-TR"/>
      </w:rPr>
    </w:pPr>
    <w:r>
      <w:rPr>
        <w:noProof/>
        <w:color w:val="666666"/>
        <w:sz w:val="18"/>
        <w:lang w:val="tr-TR"/>
      </w:rPr>
      <w:drawing>
        <wp:inline distT="0" distB="0" distL="0" distR="0" wp14:anchorId="59561662" wp14:editId="2FE7CE53">
          <wp:extent cx="1623695" cy="443705"/>
          <wp:effectExtent l="0" t="0" r="1905" b="1270"/>
          <wp:docPr id="50428547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4285471" name="Picture 50428547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57058" cy="4801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28094878">
    <w:abstractNumId w:val="8"/>
  </w:num>
  <w:num w:numId="2" w16cid:durableId="2066293211">
    <w:abstractNumId w:val="6"/>
  </w:num>
  <w:num w:numId="3" w16cid:durableId="1764913642">
    <w:abstractNumId w:val="5"/>
  </w:num>
  <w:num w:numId="4" w16cid:durableId="2056001248">
    <w:abstractNumId w:val="4"/>
  </w:num>
  <w:num w:numId="5" w16cid:durableId="1659915081">
    <w:abstractNumId w:val="7"/>
  </w:num>
  <w:num w:numId="6" w16cid:durableId="249780163">
    <w:abstractNumId w:val="3"/>
  </w:num>
  <w:num w:numId="7" w16cid:durableId="1137721765">
    <w:abstractNumId w:val="2"/>
  </w:num>
  <w:num w:numId="8" w16cid:durableId="781803731">
    <w:abstractNumId w:val="1"/>
  </w:num>
  <w:num w:numId="9" w16cid:durableId="26859086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0CA8"/>
    <w:rsid w:val="00034616"/>
    <w:rsid w:val="0006063C"/>
    <w:rsid w:val="0015074B"/>
    <w:rsid w:val="0029639D"/>
    <w:rsid w:val="00326F90"/>
    <w:rsid w:val="003D487D"/>
    <w:rsid w:val="007340B8"/>
    <w:rsid w:val="00886C93"/>
    <w:rsid w:val="008E47F6"/>
    <w:rsid w:val="009B5C88"/>
    <w:rsid w:val="00A07D51"/>
    <w:rsid w:val="00A25188"/>
    <w:rsid w:val="00AA1D8D"/>
    <w:rsid w:val="00B43A82"/>
    <w:rsid w:val="00B47730"/>
    <w:rsid w:val="00BF5CAD"/>
    <w:rsid w:val="00C62773"/>
    <w:rsid w:val="00CB0664"/>
    <w:rsid w:val="00CB4779"/>
    <w:rsid w:val="00DD1DF5"/>
    <w:rsid w:val="00E15124"/>
    <w:rsid w:val="00E217F5"/>
    <w:rsid w:val="00EC6887"/>
    <w:rsid w:val="00F657C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A56F4D"/>
  <w14:defaultImageDpi w14:val="300"/>
  <w15:docId w15:val="{59CD4CE8-15A4-E641-B13C-A14280145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5CAD"/>
    <w:pPr>
      <w:spacing w:after="120"/>
    </w:pPr>
    <w:rPr>
      <w:rFonts w:ascii="Calibri" w:eastAsia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BF5CA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5C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ustem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15</cp:revision>
  <dcterms:created xsi:type="dcterms:W3CDTF">2013-12-23T23:15:00Z</dcterms:created>
  <dcterms:modified xsi:type="dcterms:W3CDTF">2026-10-23T12:27:00Z</dcterms:modified>
  <cp:category/>
</cp:coreProperties>
</file>